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0001704676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54"/>
        <w:gridCol w:w="4051"/>
      </w:tblGrid>
      <w:tr>
        <w:trPr/>
        <w:tc>
          <w:tcPr>
            <w:tcW w:w="6154" w:type="dxa"/>
            <w:tcBorders/>
            <w:vAlign w:val="center"/>
          </w:tcPr>
          <w:p>
            <w:pPr>
              <w:pStyle w:val="TableContents"/>
              <w:bidi w:val="0"/>
              <w:spacing w:before="0" w:after="283"/>
              <w:jc w:val="left"/>
              <w:rPr/>
            </w:pPr>
            <w:r>
              <w:rPr/>
              <w:t>Name of Issuer</w:t>
            </w:r>
          </w:p>
        </w:tc>
        <w:tc>
          <w:tcPr>
            <w:tcW w:w="4051" w:type="dxa"/>
            <w:tcBorders/>
            <w:vAlign w:val="center"/>
          </w:tcPr>
          <w:p>
            <w:pPr>
              <w:pStyle w:val="TableContents"/>
              <w:bidi w:val="0"/>
              <w:spacing w:before="0" w:after="0"/>
              <w:jc w:val="left"/>
              <w:rPr/>
            </w:pPr>
            <w:r>
              <w:rPr/>
              <w:t>CASEYS GENERAL STORES INC</w:t>
            </w:r>
          </w:p>
        </w:tc>
      </w:tr>
      <w:tr>
        <w:trPr/>
        <w:tc>
          <w:tcPr>
            <w:tcW w:w="6154" w:type="dxa"/>
            <w:tcBorders/>
            <w:vAlign w:val="center"/>
          </w:tcPr>
          <w:p>
            <w:pPr>
              <w:pStyle w:val="TableContents"/>
              <w:bidi w:val="0"/>
              <w:spacing w:before="0" w:after="283"/>
              <w:jc w:val="left"/>
              <w:rPr/>
            </w:pPr>
            <w:r>
              <w:rPr/>
              <w:t>SEC File Number</w:t>
            </w:r>
          </w:p>
        </w:tc>
        <w:tc>
          <w:tcPr>
            <w:tcW w:w="4051" w:type="dxa"/>
            <w:tcBorders/>
            <w:vAlign w:val="center"/>
          </w:tcPr>
          <w:p>
            <w:pPr>
              <w:pStyle w:val="TableContents"/>
              <w:bidi w:val="0"/>
              <w:spacing w:before="0" w:after="0"/>
              <w:jc w:val="left"/>
              <w:rPr/>
            </w:pPr>
            <w:r>
              <w:rPr/>
              <w:t>001-34700</w:t>
            </w:r>
          </w:p>
        </w:tc>
      </w:tr>
      <w:tr>
        <w:trPr/>
        <w:tc>
          <w:tcPr>
            <w:tcW w:w="6154" w:type="dxa"/>
            <w:tcBorders/>
            <w:vAlign w:val="center"/>
          </w:tcPr>
          <w:p>
            <w:pPr>
              <w:pStyle w:val="TableContents"/>
              <w:bidi w:val="0"/>
              <w:spacing w:before="0" w:after="283"/>
              <w:jc w:val="left"/>
              <w:rPr/>
            </w:pPr>
            <w:r>
              <w:rPr/>
              <w:t>Address of Issuer</w:t>
            </w:r>
          </w:p>
        </w:tc>
        <w:tc>
          <w:tcPr>
            <w:tcW w:w="4051" w:type="dxa"/>
            <w:tcBorders/>
            <w:vAlign w:val="center"/>
          </w:tcPr>
          <w:p>
            <w:pPr>
              <w:pStyle w:val="TableContents"/>
              <w:bidi w:val="0"/>
              <w:spacing w:before="0" w:after="0"/>
              <w:jc w:val="left"/>
              <w:rPr/>
            </w:pPr>
            <w:r>
              <w:rPr/>
              <w:t>PO BOX 3001</w:t>
              <w:br/>
              <w:t>ANKENY</w:t>
              <w:br/>
              <w:t xml:space="preserve">IOWA </w:t>
              <w:br/>
              <w:t>50021</w:t>
            </w:r>
          </w:p>
        </w:tc>
      </w:tr>
      <w:tr>
        <w:trPr/>
        <w:tc>
          <w:tcPr>
            <w:tcW w:w="6154" w:type="dxa"/>
            <w:tcBorders/>
            <w:vAlign w:val="center"/>
          </w:tcPr>
          <w:p>
            <w:pPr>
              <w:pStyle w:val="TableContents"/>
              <w:bidi w:val="0"/>
              <w:spacing w:before="0" w:after="283"/>
              <w:jc w:val="left"/>
              <w:rPr/>
            </w:pPr>
            <w:r>
              <w:rPr/>
              <w:t>Phone</w:t>
            </w:r>
          </w:p>
        </w:tc>
        <w:tc>
          <w:tcPr>
            <w:tcW w:w="4051" w:type="dxa"/>
            <w:tcBorders/>
            <w:vAlign w:val="center"/>
          </w:tcPr>
          <w:p>
            <w:pPr>
              <w:pStyle w:val="TableContents"/>
              <w:bidi w:val="0"/>
              <w:spacing w:before="0" w:after="0"/>
              <w:jc w:val="left"/>
              <w:rPr/>
            </w:pPr>
            <w:r>
              <w:rPr/>
              <w:t>515-965-6100</w:t>
            </w:r>
          </w:p>
        </w:tc>
      </w:tr>
      <w:tr>
        <w:trPr/>
        <w:tc>
          <w:tcPr>
            <w:tcW w:w="6154" w:type="dxa"/>
            <w:tcBorders/>
            <w:vAlign w:val="center"/>
          </w:tcPr>
          <w:p>
            <w:pPr>
              <w:pStyle w:val="TableContents"/>
              <w:bidi w:val="0"/>
              <w:spacing w:before="0" w:after="283"/>
              <w:jc w:val="left"/>
              <w:rPr/>
            </w:pPr>
            <w:r>
              <w:rPr/>
              <w:t>Name of Person for Whose Account the Securities are To Be Sold</w:t>
            </w:r>
          </w:p>
        </w:tc>
        <w:tc>
          <w:tcPr>
            <w:tcW w:w="4051" w:type="dxa"/>
            <w:tcBorders/>
            <w:vAlign w:val="center"/>
          </w:tcPr>
          <w:p>
            <w:pPr>
              <w:pStyle w:val="TableContents"/>
              <w:bidi w:val="0"/>
              <w:spacing w:before="0" w:after="0"/>
              <w:jc w:val="left"/>
              <w:rPr/>
            </w:pPr>
            <w:r>
              <w:rPr/>
              <w:t>Wing Allison M.</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54" w:type="dxa"/>
            <w:tcBorders/>
            <w:vAlign w:val="center"/>
          </w:tcPr>
          <w:p>
            <w:pPr>
              <w:pStyle w:val="TableContents"/>
              <w:bidi w:val="0"/>
              <w:spacing w:before="0" w:after="283"/>
              <w:jc w:val="left"/>
              <w:rPr/>
            </w:pPr>
            <w:r>
              <w:rPr/>
              <w:t>Relationship to Issuer</w:t>
            </w:r>
          </w:p>
        </w:tc>
        <w:tc>
          <w:tcPr>
            <w:tcW w:w="4051"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530</w:t>
            </w:r>
          </w:p>
        </w:tc>
        <w:tc>
          <w:tcPr>
            <w:tcW w:w="1377" w:type="dxa"/>
            <w:tcBorders/>
            <w:vAlign w:val="center"/>
          </w:tcPr>
          <w:p>
            <w:pPr>
              <w:pStyle w:val="TableContents"/>
              <w:bidi w:val="0"/>
              <w:spacing w:before="0" w:after="283"/>
              <w:jc w:val="left"/>
              <w:rPr/>
            </w:pPr>
            <w:r>
              <w:rPr/>
              <w:t>443919.41</w:t>
            </w:r>
          </w:p>
        </w:tc>
        <w:tc>
          <w:tcPr>
            <w:tcW w:w="1552" w:type="dxa"/>
            <w:tcBorders/>
            <w:vAlign w:val="center"/>
          </w:tcPr>
          <w:p>
            <w:pPr>
              <w:pStyle w:val="TableContents"/>
              <w:bidi w:val="0"/>
              <w:spacing w:before="0" w:after="283"/>
              <w:jc w:val="left"/>
              <w:rPr/>
            </w:pPr>
            <w:r>
              <w:rPr/>
              <w:t>37004914</w:t>
            </w:r>
          </w:p>
        </w:tc>
        <w:tc>
          <w:tcPr>
            <w:tcW w:w="1567" w:type="dxa"/>
            <w:tcBorders/>
            <w:vAlign w:val="center"/>
          </w:tcPr>
          <w:p>
            <w:pPr>
              <w:pStyle w:val="TableContents"/>
              <w:bidi w:val="0"/>
              <w:spacing w:before="0" w:after="283"/>
              <w:jc w:val="left"/>
              <w:rPr/>
            </w:pPr>
            <w:r>
              <w:rPr/>
              <w:t>07/08/2026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08/28/2024</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530</w:t>
            </w:r>
          </w:p>
        </w:tc>
        <w:tc>
          <w:tcPr>
            <w:tcW w:w="1046" w:type="dxa"/>
            <w:tcBorders/>
            <w:vAlign w:val="center"/>
          </w:tcPr>
          <w:p>
            <w:pPr>
              <w:pStyle w:val="TableContents"/>
              <w:bidi w:val="0"/>
              <w:spacing w:before="0" w:after="283"/>
              <w:jc w:val="left"/>
              <w:rPr/>
            </w:pPr>
            <w:r>
              <w:rPr/>
              <w:t>08/28/2024</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760"/>
        <w:gridCol w:w="8445"/>
      </w:tblGrid>
      <w:tr>
        <w:trPr/>
        <w:tc>
          <w:tcPr>
            <w:tcW w:w="1760" w:type="dxa"/>
            <w:tcBorders/>
            <w:vAlign w:val="center"/>
          </w:tcPr>
          <w:p>
            <w:pPr>
              <w:pStyle w:val="TableContents"/>
              <w:bidi w:val="0"/>
              <w:spacing w:before="0" w:after="283"/>
              <w:jc w:val="left"/>
              <w:rPr/>
            </w:pPr>
            <w:r>
              <w:rPr/>
              <w:t>Remarks</w:t>
            </w:r>
          </w:p>
        </w:tc>
        <w:tc>
          <w:tcPr>
            <w:tcW w:w="8445" w:type="dxa"/>
            <w:tcBorders/>
            <w:vAlign w:val="center"/>
          </w:tcPr>
          <w:p>
            <w:pPr>
              <w:pStyle w:val="TableContents"/>
              <w:bidi w:val="0"/>
              <w:spacing w:before="0" w:after="283"/>
              <w:jc w:val="left"/>
              <w:rPr>
                <w:sz w:val="4"/>
                <w:szCs w:val="4"/>
              </w:rPr>
            </w:pPr>
            <w:r>
              <w:rPr>
                <w:sz w:val="4"/>
                <w:szCs w:val="4"/>
              </w:rPr>
            </w:r>
          </w:p>
        </w:tc>
      </w:tr>
      <w:tr>
        <w:trPr/>
        <w:tc>
          <w:tcPr>
            <w:tcW w:w="1760" w:type="dxa"/>
            <w:tcBorders/>
            <w:vAlign w:val="center"/>
          </w:tcPr>
          <w:p>
            <w:pPr>
              <w:pStyle w:val="TableContents"/>
              <w:bidi w:val="0"/>
              <w:spacing w:before="0" w:after="283"/>
              <w:jc w:val="left"/>
              <w:rPr/>
            </w:pPr>
            <w:r>
              <w:rPr/>
              <w:t>Date of Notice</w:t>
            </w:r>
          </w:p>
        </w:tc>
        <w:tc>
          <w:tcPr>
            <w:tcW w:w="8445" w:type="dxa"/>
            <w:tcBorders/>
            <w:vAlign w:val="center"/>
          </w:tcPr>
          <w:p>
            <w:pPr>
              <w:pStyle w:val="TableContents"/>
              <w:bidi w:val="0"/>
              <w:spacing w:before="0" w:after="0"/>
              <w:jc w:val="left"/>
              <w:rPr/>
            </w:pPr>
            <w:r>
              <w:rPr/>
              <w:t>07/08/2026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60" w:type="dxa"/>
            <w:tcBorders/>
            <w:vAlign w:val="center"/>
          </w:tcPr>
          <w:p>
            <w:pPr>
              <w:pStyle w:val="TableContents"/>
              <w:bidi w:val="0"/>
              <w:spacing w:before="0" w:after="283"/>
              <w:jc w:val="left"/>
              <w:rPr/>
            </w:pPr>
            <w:r>
              <w:rPr/>
              <w:t>Signature</w:t>
            </w:r>
          </w:p>
        </w:tc>
        <w:tc>
          <w:tcPr>
            <w:tcW w:w="8445" w:type="dxa"/>
            <w:tcBorders/>
            <w:vAlign w:val="center"/>
          </w:tcPr>
          <w:p>
            <w:pPr>
              <w:pStyle w:val="TableContents"/>
              <w:bidi w:val="0"/>
              <w:spacing w:before="0" w:after="0"/>
              <w:jc w:val="left"/>
              <w:rPr/>
            </w:pPr>
            <w:r>
              <w:rPr/>
              <w:t>/s/ Jennifer Ruchti, as a duly authorized representative of Fidelity Brokerage Services LLC, as attorney-in-fact for Allison Wing</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585</Words>
  <Characters>2967</Characters>
  <CharactersWithSpaces>3498</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